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02E0D" w14:textId="6D32266C" w:rsidR="008A34EB" w:rsidRPr="002E6B66" w:rsidRDefault="00584E0B" w:rsidP="00584E0B">
      <w:pPr>
        <w:ind w:left="720" w:hanging="720"/>
        <w:jc w:val="center"/>
        <w:rPr>
          <w:rFonts w:asciiTheme="minorHAnsi" w:hAnsiTheme="minorHAnsi" w:cstheme="minorHAnsi"/>
          <w:b/>
        </w:rPr>
      </w:pPr>
      <w:r w:rsidRPr="002E6B66">
        <w:rPr>
          <w:rFonts w:asciiTheme="minorHAnsi" w:hAnsiTheme="minorHAnsi" w:cstheme="minorHAnsi"/>
          <w:b/>
        </w:rPr>
        <w:t>INFORMAČNÝ LIST PREDMETU</w:t>
      </w:r>
    </w:p>
    <w:p w14:paraId="459379DF" w14:textId="77777777" w:rsidR="008A34EB" w:rsidRPr="002E6B66" w:rsidRDefault="008A34EB" w:rsidP="008A34EB">
      <w:pPr>
        <w:ind w:left="720"/>
        <w:jc w:val="center"/>
        <w:rPr>
          <w:rFonts w:asciiTheme="minorHAnsi" w:hAnsiTheme="minorHAnsi" w:cstheme="minorHAnsi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2E6B66" w:rsidRPr="002E6B66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77777777" w:rsidR="008A34EB" w:rsidRPr="002E6B66" w:rsidRDefault="008A34EB" w:rsidP="00584E0B">
            <w:pPr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Vysoká škola: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  <w:r w:rsidR="0016301A" w:rsidRPr="002E6B66">
              <w:rPr>
                <w:rFonts w:asciiTheme="minorHAnsi" w:hAnsiTheme="minorHAnsi" w:cstheme="minorHAnsi"/>
                <w:i/>
              </w:rPr>
              <w:t>Prešovská univerzita v Prešove</w:t>
            </w:r>
          </w:p>
        </w:tc>
      </w:tr>
      <w:tr w:rsidR="002E6B66" w:rsidRPr="002E6B66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23DE9311" w:rsidR="008A34EB" w:rsidRPr="002E6B66" w:rsidRDefault="008A34EB" w:rsidP="00584E0B">
            <w:pPr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/>
              </w:rPr>
              <w:t>Fakulta</w:t>
            </w:r>
            <w:r w:rsidR="00F90286" w:rsidRPr="002E6B66">
              <w:rPr>
                <w:rFonts w:asciiTheme="minorHAnsi" w:hAnsiTheme="minorHAnsi" w:cstheme="minorHAnsi"/>
                <w:b/>
              </w:rPr>
              <w:t>/pracovisko</w:t>
            </w:r>
            <w:r w:rsidRPr="002E6B66">
              <w:rPr>
                <w:rFonts w:asciiTheme="minorHAnsi" w:hAnsiTheme="minorHAnsi" w:cstheme="minorHAnsi"/>
                <w:b/>
              </w:rPr>
              <w:t>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  <w:sdt>
              <w:sdtPr>
                <w:rPr>
                  <w:rStyle w:val="tl1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Content>
                <w:r w:rsidR="00980FBD" w:rsidRPr="002E6B66">
                  <w:rPr>
                    <w:rStyle w:val="tl1"/>
                  </w:rPr>
                  <w:t>Fakulta športu</w:t>
                </w:r>
              </w:sdtContent>
            </w:sdt>
          </w:p>
        </w:tc>
      </w:tr>
      <w:tr w:rsidR="002E6B66" w:rsidRPr="002E6B66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3CE518F1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Kód predmetu: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  <w:r w:rsidR="00FE24CD" w:rsidRPr="002E6B66">
              <w:rPr>
                <w:rFonts w:asciiTheme="minorHAnsi" w:hAnsiTheme="minorHAnsi" w:cstheme="minorBidi"/>
              </w:rPr>
              <w:t>8KES/ABZFI3m/2</w:t>
            </w:r>
            <w:r w:rsidR="00A9004F">
              <w:rPr>
                <w:rFonts w:asciiTheme="minorHAnsi" w:hAnsiTheme="minorHAnsi" w:cstheme="minorBidi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9C0EAE3" w:rsidR="008A34EB" w:rsidRPr="002E6B66" w:rsidRDefault="008A34EB" w:rsidP="00B6638F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E6B66">
              <w:rPr>
                <w:rFonts w:asciiTheme="minorHAnsi" w:hAnsiTheme="minorHAnsi" w:cstheme="minorHAnsi"/>
                <w:b/>
              </w:rPr>
              <w:t xml:space="preserve">Názov predmetu: </w:t>
            </w:r>
            <w:r w:rsidR="0038050B" w:rsidRPr="002E6B66">
              <w:rPr>
                <w:rFonts w:asciiTheme="minorHAnsi" w:hAnsiTheme="minorHAnsi" w:cstheme="minorHAnsi"/>
              </w:rPr>
              <w:t>Športová špecializácia – fitnes 3m</w:t>
            </w:r>
          </w:p>
        </w:tc>
      </w:tr>
      <w:tr w:rsidR="002E6B66" w:rsidRPr="002E6B66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150360D0" w14:textId="77777777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/>
              </w:rPr>
              <w:t>Druh, rozsah a metóda vzdelávacích činností: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</w:p>
          <w:p w14:paraId="3DA5C376" w14:textId="61F4254E" w:rsidR="00197C4C" w:rsidRPr="002E6B66" w:rsidRDefault="003F6097" w:rsidP="00197C4C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0</w:t>
            </w:r>
            <w:r w:rsidR="00B528E7" w:rsidRPr="002E6B66">
              <w:rPr>
                <w:rFonts w:asciiTheme="minorHAnsi" w:hAnsiTheme="minorHAnsi" w:cstheme="minorHAnsi"/>
              </w:rPr>
              <w:t xml:space="preserve"> </w:t>
            </w:r>
            <w:r w:rsidR="00197C4C" w:rsidRPr="002E6B66">
              <w:rPr>
                <w:rFonts w:asciiTheme="minorHAnsi" w:hAnsiTheme="minorHAnsi" w:cstheme="minorHAnsi"/>
              </w:rPr>
              <w:t>hod</w:t>
            </w:r>
            <w:r w:rsidRPr="002E6B66">
              <w:rPr>
                <w:rFonts w:asciiTheme="minorHAnsi" w:hAnsiTheme="minorHAnsi" w:cstheme="minorHAnsi"/>
              </w:rPr>
              <w:t>ín</w:t>
            </w:r>
            <w:r w:rsidR="00197C4C" w:rsidRPr="002E6B66">
              <w:rPr>
                <w:rFonts w:asciiTheme="minorHAnsi" w:hAnsiTheme="minorHAnsi" w:cstheme="minorHAnsi"/>
              </w:rPr>
              <w:t xml:space="preserve"> prednáš</w:t>
            </w:r>
            <w:r w:rsidR="00CF640B" w:rsidRPr="002E6B66">
              <w:rPr>
                <w:rFonts w:asciiTheme="minorHAnsi" w:hAnsiTheme="minorHAnsi" w:cstheme="minorHAnsi"/>
              </w:rPr>
              <w:t>k</w:t>
            </w:r>
            <w:r w:rsidR="00E73CF7" w:rsidRPr="002E6B66">
              <w:rPr>
                <w:rFonts w:asciiTheme="minorHAnsi" w:hAnsiTheme="minorHAnsi" w:cstheme="minorHAnsi"/>
              </w:rPr>
              <w:t>a</w:t>
            </w:r>
            <w:r w:rsidR="00197C4C" w:rsidRPr="002E6B66">
              <w:rPr>
                <w:rFonts w:asciiTheme="minorHAnsi" w:hAnsiTheme="minorHAnsi" w:cstheme="minorHAnsi"/>
              </w:rPr>
              <w:t>/</w:t>
            </w:r>
            <w:r w:rsidR="00725DB4" w:rsidRPr="002E6B66">
              <w:rPr>
                <w:rFonts w:asciiTheme="minorHAnsi" w:hAnsiTheme="minorHAnsi" w:cstheme="minorHAnsi"/>
              </w:rPr>
              <w:t>1</w:t>
            </w:r>
            <w:r w:rsidR="00197C4C" w:rsidRPr="002E6B66">
              <w:rPr>
                <w:rFonts w:asciiTheme="minorHAnsi" w:hAnsiTheme="minorHAnsi" w:cstheme="minorHAnsi"/>
              </w:rPr>
              <w:t xml:space="preserve"> hod</w:t>
            </w:r>
            <w:r w:rsidR="002E51E5" w:rsidRPr="002E6B66">
              <w:rPr>
                <w:rFonts w:asciiTheme="minorHAnsi" w:hAnsiTheme="minorHAnsi" w:cstheme="minorHAnsi"/>
              </w:rPr>
              <w:t>in</w:t>
            </w:r>
            <w:r w:rsidR="0066217F" w:rsidRPr="002E6B66">
              <w:rPr>
                <w:rFonts w:asciiTheme="minorHAnsi" w:hAnsiTheme="minorHAnsi" w:cstheme="minorHAnsi"/>
              </w:rPr>
              <w:t>a</w:t>
            </w:r>
            <w:r w:rsidR="00197C4C" w:rsidRPr="002E6B66">
              <w:rPr>
                <w:rFonts w:asciiTheme="minorHAnsi" w:hAnsiTheme="minorHAnsi" w:cstheme="minorHAnsi"/>
              </w:rPr>
              <w:t xml:space="preserve"> seminár </w:t>
            </w:r>
            <w:r w:rsidR="00E73CF7" w:rsidRPr="002E6B66">
              <w:rPr>
                <w:rFonts w:asciiTheme="minorHAnsi" w:hAnsiTheme="minorHAnsi" w:cstheme="minorHAnsi"/>
              </w:rPr>
              <w:t xml:space="preserve">za týždeň </w:t>
            </w:r>
          </w:p>
          <w:p w14:paraId="6FF14070" w14:textId="762AFDE1" w:rsidR="00197C4C" w:rsidRPr="002E6B66" w:rsidRDefault="00197C4C" w:rsidP="00197C4C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Metóda: </w:t>
            </w:r>
            <w:r w:rsidR="00E73CF7" w:rsidRPr="002E6B66">
              <w:rPr>
                <w:rFonts w:asciiTheme="minorHAnsi" w:hAnsiTheme="minorHAnsi" w:cstheme="minorHAnsi"/>
              </w:rPr>
              <w:t>kombinovaná</w:t>
            </w:r>
          </w:p>
        </w:tc>
      </w:tr>
      <w:tr w:rsidR="002E6B66" w:rsidRPr="002E6B66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0D8260D4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/>
              </w:rPr>
              <w:t>Počet kreditov:</w:t>
            </w:r>
            <w:r w:rsidR="00197C4C" w:rsidRPr="002E6B66">
              <w:rPr>
                <w:rFonts w:asciiTheme="minorHAnsi" w:hAnsiTheme="minorHAnsi" w:cstheme="minorHAnsi"/>
                <w:b/>
              </w:rPr>
              <w:t xml:space="preserve"> </w:t>
            </w:r>
            <w:r w:rsidR="00DD20FC" w:rsidRPr="002E6B66">
              <w:rPr>
                <w:rFonts w:asciiTheme="minorHAnsi" w:hAnsiTheme="minorHAnsi" w:cstheme="minorHAnsi"/>
                <w:bCs/>
              </w:rPr>
              <w:t>2</w:t>
            </w:r>
          </w:p>
        </w:tc>
      </w:tr>
      <w:tr w:rsidR="002E6B66" w:rsidRPr="002E6B66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02BCF1D" w:rsidR="008A34EB" w:rsidRPr="002E6B66" w:rsidRDefault="003C0EA9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Odporúčaný semester</w:t>
            </w:r>
            <w:r w:rsidR="008A34EB" w:rsidRPr="002E6B66">
              <w:rPr>
                <w:rFonts w:asciiTheme="minorHAnsi" w:hAnsiTheme="minorHAnsi" w:cstheme="minorHAnsi"/>
                <w:b/>
              </w:rPr>
              <w:t xml:space="preserve"> štúdia:</w:t>
            </w:r>
            <w:r w:rsidR="008A34EB" w:rsidRPr="002E6B66">
              <w:rPr>
                <w:rFonts w:asciiTheme="minorHAnsi" w:hAnsiTheme="minorHAnsi" w:cstheme="minorHAnsi"/>
              </w:rPr>
              <w:t xml:space="preserve"> </w:t>
            </w:r>
            <w:r w:rsidR="00B242F1" w:rsidRPr="002E6B66">
              <w:rPr>
                <w:rFonts w:asciiTheme="minorHAnsi" w:hAnsiTheme="minorHAnsi" w:cstheme="minorHAnsi"/>
              </w:rPr>
              <w:t>3</w:t>
            </w:r>
            <w:r w:rsidR="00160FFD" w:rsidRPr="002E6B66">
              <w:rPr>
                <w:rFonts w:asciiTheme="minorHAnsi" w:hAnsiTheme="minorHAnsi" w:cstheme="minorHAnsi"/>
              </w:rPr>
              <w:t>.</w:t>
            </w:r>
          </w:p>
        </w:tc>
      </w:tr>
      <w:tr w:rsidR="002E6B66" w:rsidRPr="002E6B66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6F9D670E" w:rsidR="008A34EB" w:rsidRPr="002E6B66" w:rsidRDefault="00596A27" w:rsidP="00596A27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2E6B66">
              <w:rPr>
                <w:rFonts w:asciiTheme="minorHAnsi" w:hAnsiTheme="minorHAnsi" w:cstheme="minorHAnsi"/>
                <w:b/>
              </w:rPr>
              <w:t xml:space="preserve">Stupeň vysokoškolského štúdia: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Content>
                <w:r w:rsidR="00C823B9" w:rsidRPr="002E6B66">
                  <w:rPr>
                    <w:rStyle w:val="tl2"/>
                    <w:rFonts w:asciiTheme="minorHAnsi" w:hAnsiTheme="minorHAnsi" w:cstheme="minorHAnsi"/>
                    <w:i w:val="0"/>
                    <w:iCs/>
                  </w:rPr>
                  <w:t>2.</w:t>
                </w:r>
              </w:sdtContent>
            </w:sdt>
          </w:p>
        </w:tc>
      </w:tr>
      <w:tr w:rsidR="002E6B66" w:rsidRPr="002E6B66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2C357E45" w:rsidR="008A34EB" w:rsidRPr="00A9004F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A9004F">
              <w:rPr>
                <w:rFonts w:asciiTheme="minorHAnsi" w:hAnsiTheme="minorHAnsi" w:cstheme="minorHAnsi"/>
                <w:b/>
              </w:rPr>
              <w:t>Podmieňujúce predmety:</w:t>
            </w:r>
            <w:r w:rsidRPr="00A9004F">
              <w:rPr>
                <w:rFonts w:asciiTheme="minorHAnsi" w:hAnsiTheme="minorHAnsi" w:cstheme="minorHAnsi"/>
              </w:rPr>
              <w:t xml:space="preserve"> </w:t>
            </w:r>
            <w:r w:rsidR="00912BD1" w:rsidRPr="00A9004F">
              <w:rPr>
                <w:rFonts w:asciiTheme="minorHAnsi" w:hAnsiTheme="minorHAnsi" w:cstheme="minorHAnsi"/>
              </w:rPr>
              <w:t>Športová špecializácia – fitnes 2m</w:t>
            </w:r>
            <w:r w:rsidR="00A9004F" w:rsidRPr="00A9004F">
              <w:rPr>
                <w:rFonts w:asciiTheme="minorHAnsi" w:hAnsiTheme="minorHAnsi" w:cstheme="minorHAnsi"/>
              </w:rPr>
              <w:t>; Športová špecializácia – fitnes - prax 1m</w:t>
            </w:r>
          </w:p>
        </w:tc>
      </w:tr>
      <w:tr w:rsidR="002E6B66" w:rsidRPr="002E6B66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58DA8BB9" w14:textId="77777777" w:rsidR="00825A38" w:rsidRPr="002E6B66" w:rsidRDefault="00825A38" w:rsidP="00825A38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Podmienky na absolvovanie predmetu: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</w:p>
          <w:p w14:paraId="532F1F02" w14:textId="09BFA9F3" w:rsidR="00825A38" w:rsidRPr="002E6B66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Predmet je ukončený </w:t>
            </w:r>
            <w:r w:rsidR="00DD2158" w:rsidRPr="002E6B66">
              <w:rPr>
                <w:rFonts w:asciiTheme="minorHAnsi" w:hAnsiTheme="minorHAnsi" w:cstheme="minorHAnsi"/>
              </w:rPr>
              <w:t>skúškou</w:t>
            </w:r>
            <w:r w:rsidRPr="002E6B66">
              <w:rPr>
                <w:rFonts w:asciiTheme="minorHAnsi" w:hAnsiTheme="minorHAnsi" w:cstheme="minorHAnsi"/>
              </w:rPr>
              <w:t xml:space="preserve">. </w:t>
            </w:r>
          </w:p>
          <w:p w14:paraId="51C571A8" w14:textId="36FBC9EC" w:rsidR="00825A38" w:rsidRPr="002E6B66" w:rsidRDefault="00825A38" w:rsidP="00825A38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Do konca výučbovej časti semestra má študent splniť nasledovné podmienky na získanie kreditov za predmet ukončený </w:t>
            </w:r>
            <w:r w:rsidR="00DD2158" w:rsidRPr="002E6B66">
              <w:rPr>
                <w:rFonts w:asciiTheme="minorHAnsi" w:hAnsiTheme="minorHAnsi" w:cstheme="minorHAnsi"/>
              </w:rPr>
              <w:t>skúškou</w:t>
            </w:r>
            <w:r w:rsidRPr="002E6B66">
              <w:rPr>
                <w:rFonts w:asciiTheme="minorHAnsi" w:hAnsiTheme="minorHAnsi" w:cstheme="minorHAnsi"/>
              </w:rPr>
              <w:t>:</w:t>
            </w:r>
          </w:p>
          <w:p w14:paraId="2D1B2592" w14:textId="09C54370" w:rsidR="001E56A0" w:rsidRPr="002E6B66" w:rsidRDefault="00EC434F" w:rsidP="001E56A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E6B66">
              <w:rPr>
                <w:rFonts w:asciiTheme="minorHAnsi" w:hAnsiTheme="minorHAnsi" w:cstheme="minorHAnsi"/>
                <w:iCs/>
              </w:rPr>
              <w:t>a</w:t>
            </w:r>
            <w:r w:rsidR="001E56A0" w:rsidRPr="002E6B66">
              <w:rPr>
                <w:rFonts w:asciiTheme="minorHAnsi" w:hAnsiTheme="minorHAnsi" w:cstheme="minorHAnsi"/>
                <w:iCs/>
              </w:rPr>
              <w:t>ktívna účasť na seminároch,</w:t>
            </w:r>
          </w:p>
          <w:p w14:paraId="7545B8B6" w14:textId="3D6D81D9" w:rsidR="001E56A0" w:rsidRPr="002E6B66" w:rsidRDefault="001E56A0" w:rsidP="001E56A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E6B66">
              <w:rPr>
                <w:rFonts w:asciiTheme="minorHAnsi" w:hAnsiTheme="minorHAnsi" w:cstheme="minorHAnsi"/>
                <w:iCs/>
              </w:rPr>
              <w:t>príprava seminárnej práce,</w:t>
            </w:r>
          </w:p>
          <w:p w14:paraId="0ECC0945" w14:textId="77777777" w:rsidR="001E56A0" w:rsidRPr="002E6B66" w:rsidRDefault="001E56A0" w:rsidP="001E56A0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E6B66">
              <w:rPr>
                <w:rFonts w:asciiTheme="minorHAnsi" w:hAnsiTheme="minorHAnsi" w:cstheme="minorHAnsi"/>
                <w:iCs/>
              </w:rPr>
              <w:t>praktické zvládnutie a didaktická prezentácia techniky silových cvičení.</w:t>
            </w:r>
          </w:p>
          <w:p w14:paraId="5C64243E" w14:textId="1C1710F3" w:rsidR="00471C94" w:rsidRPr="00043AB0" w:rsidRDefault="001E56A0" w:rsidP="001E56A0">
            <w:pPr>
              <w:jc w:val="both"/>
              <w:rPr>
                <w:rFonts w:asciiTheme="minorHAnsi" w:hAnsiTheme="minorHAnsi" w:cstheme="minorHAnsi"/>
                <w:iCs/>
              </w:rPr>
            </w:pPr>
            <w:r w:rsidRPr="002E6B66">
              <w:rPr>
                <w:rFonts w:asciiTheme="minorHAnsi" w:hAnsiTheme="minorHAnsi" w:cstheme="minorHAnsi"/>
                <w:iCs/>
              </w:rPr>
              <w:t>Súčasťou záverečného hodnotenia predmetu je vypracovanie seminárnej práce v rozsahu 10 až 20 strán , ktorá pozostáva z prípravy mikrocyklu tréningového procesu, a jej obhajoba, ktorá pozostáva z vedenia časti tréningovej jednotky v praxi. V skúškovom období absolvuje písomnú formu vedomostnej skúšky z predmetov špecializácie realizovaných v Module tréner II. kvalifikačného stupňa.</w:t>
            </w:r>
          </w:p>
          <w:p w14:paraId="5831E319" w14:textId="67F5D11D" w:rsidR="008C0512" w:rsidRPr="002E6B66" w:rsidRDefault="008C0512" w:rsidP="00471C94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V zmysle aktuálne platného Študijného poriadku PU v Prešove: </w:t>
            </w:r>
          </w:p>
          <w:p w14:paraId="0C50EA54" w14:textId="77777777" w:rsidR="00825A38" w:rsidRPr="002E6B66" w:rsidRDefault="00825A38" w:rsidP="00825A38">
            <w:pPr>
              <w:pStyle w:val="Normlnywebov"/>
              <w:numPr>
                <w:ilvl w:val="0"/>
                <w:numId w:val="13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účasť študentov na hodinách priamej výučby je povinná (neospravedlnená neúčasť na priamej výučbe je hodnotená ako nesplnenie podmienok na úspešné absolvovanie predmetu), </w:t>
            </w:r>
          </w:p>
          <w:p w14:paraId="173A3D75" w14:textId="77777777" w:rsidR="00825A38" w:rsidRPr="002E6B66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v skúškovom období semestra má študent nárok na vykonanie jedného opravného termínu, </w:t>
            </w:r>
          </w:p>
          <w:p w14:paraId="30547A09" w14:textId="77777777" w:rsidR="00825A38" w:rsidRPr="002E6B66" w:rsidRDefault="00825A38" w:rsidP="00825A38">
            <w:pPr>
              <w:pStyle w:val="Normlnywebov"/>
              <w:numPr>
                <w:ilvl w:val="0"/>
                <w:numId w:val="12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celkové hodnotenie predmetu je dané klasifikačnou stupnicou, ktorú tvorí šesť klasifikačných stupňov s kritériami úspešnosti pre jednotlivé stupne nasledovne: A (výborne): 100,00 – 90,00 %; B (veľmi dobre): 89,99 – 80,00 %; C (dobre): 79,99 – 70,00 %; D (uspokojivo): 69,99 – 60,00 %; E (dostatočne) 59,99 – 50,00 % a FX (nedostatočne): 49,99 a menej %. </w:t>
            </w:r>
          </w:p>
          <w:p w14:paraId="0D711292" w14:textId="7EAAA9BB" w:rsidR="00306FED" w:rsidRPr="002E6B66" w:rsidRDefault="00825A38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</w:rPr>
              <w:t>Študent získa kredity za predmet s hodnotením A – E.</w:t>
            </w:r>
          </w:p>
        </w:tc>
      </w:tr>
      <w:tr w:rsidR="002E6B66" w:rsidRPr="002E6B66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1D28CA72" w14:textId="77777777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Výsledky vzdelávania:</w:t>
            </w:r>
            <w:r w:rsidRPr="002E6B6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5B788D6C" w14:textId="77777777" w:rsidR="005A6ED3" w:rsidRPr="002E6B66" w:rsidRDefault="005A6ED3" w:rsidP="005A6ED3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</w:rPr>
              <w:t>Úspešným absolvovaním predmetu študent nadobudne:</w:t>
            </w:r>
            <w:r w:rsidRPr="002E6B6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3AD64200" w14:textId="06866130" w:rsidR="005A6ED3" w:rsidRPr="002E6B6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E6B66">
              <w:rPr>
                <w:rFonts w:asciiTheme="minorHAnsi" w:hAnsiTheme="minorHAnsi" w:cstheme="minorHAnsi"/>
                <w:b/>
                <w:bCs/>
              </w:rPr>
              <w:t xml:space="preserve">Vedomosti: </w:t>
            </w:r>
          </w:p>
          <w:p w14:paraId="49A2AD8E" w14:textId="5B0D29CE" w:rsidR="008D4FF3" w:rsidRPr="002E6B66" w:rsidRDefault="008D4FF3" w:rsidP="008D4FF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so zameraním na aktuálne teoretické východiská pre športový tréning v silových športoch,</w:t>
            </w:r>
          </w:p>
          <w:p w14:paraId="21C3B190" w14:textId="056FF31A" w:rsidR="005A6ED3" w:rsidRPr="002E6B66" w:rsidRDefault="008D4FF3" w:rsidP="008D4FF3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so zameraním na súťažné disciplíny vo vzpieraní, kulturistike a silovom trojboji.</w:t>
            </w:r>
          </w:p>
          <w:p w14:paraId="6B7F95FC" w14:textId="77777777" w:rsidR="005A6ED3" w:rsidRPr="002E6B66" w:rsidRDefault="005A6ED3" w:rsidP="005A6ED3">
            <w:pPr>
              <w:ind w:left="31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2E6B66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Zručnosti: </w:t>
            </w:r>
          </w:p>
          <w:p w14:paraId="5ACA8F28" w14:textId="5F115BE3" w:rsidR="005C507F" w:rsidRPr="002E6B66" w:rsidRDefault="005C507F" w:rsidP="005C507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pri zdokonaľovaní techniky silových cvičení,</w:t>
            </w:r>
          </w:p>
          <w:p w14:paraId="6B31B687" w14:textId="1BD28A22" w:rsidR="005A6ED3" w:rsidRPr="002E6B66" w:rsidRDefault="005C507F" w:rsidP="005C507F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pri zostavovaní tréningových plánov.</w:t>
            </w:r>
          </w:p>
          <w:p w14:paraId="6D34574B" w14:textId="77777777" w:rsidR="005A6ED3" w:rsidRPr="002E6B66" w:rsidRDefault="005A6ED3" w:rsidP="005A6ED3">
            <w:pPr>
              <w:jc w:val="both"/>
              <w:rPr>
                <w:rFonts w:asciiTheme="minorHAnsi" w:hAnsiTheme="minorHAnsi" w:cstheme="minorHAnsi"/>
                <w:b/>
                <w:bCs/>
                <w:iCs/>
              </w:rPr>
            </w:pPr>
            <w:r w:rsidRPr="002E6B66">
              <w:rPr>
                <w:rFonts w:asciiTheme="minorHAnsi" w:hAnsiTheme="minorHAnsi" w:cstheme="minorHAnsi"/>
                <w:b/>
                <w:bCs/>
                <w:iCs/>
              </w:rPr>
              <w:t>Kompetentnosti:</w:t>
            </w:r>
          </w:p>
          <w:p w14:paraId="7E11B1E2" w14:textId="62D8545E" w:rsidR="00351D10" w:rsidRPr="002E6B66" w:rsidRDefault="00351D10" w:rsidP="00351D10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</w:rPr>
            </w:pPr>
            <w:r w:rsidRPr="002E6B66">
              <w:rPr>
                <w:rFonts w:asciiTheme="minorHAnsi" w:hAnsiTheme="minorHAnsi" w:cstheme="minorHAnsi"/>
                <w:iCs/>
              </w:rPr>
              <w:t>samostatne vysvetliť, prakticky ukázať a naučiť techniku jednotlivých cvičení</w:t>
            </w:r>
            <w:r w:rsidR="00773A2A" w:rsidRPr="002E6B66">
              <w:rPr>
                <w:rFonts w:asciiTheme="minorHAnsi" w:hAnsiTheme="minorHAnsi" w:cstheme="minorHAnsi"/>
                <w:iCs/>
              </w:rPr>
              <w:t>,</w:t>
            </w:r>
          </w:p>
          <w:p w14:paraId="0E8E6191" w14:textId="525BAB17" w:rsidR="00306FED" w:rsidRPr="002E6B66" w:rsidRDefault="00351D10" w:rsidP="00584E0B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iCs/>
              </w:rPr>
              <w:t>naplánovať krátkodobé a dlhodobé tréningové cykly.</w:t>
            </w:r>
          </w:p>
        </w:tc>
      </w:tr>
      <w:tr w:rsidR="002E6B66" w:rsidRPr="002E6B66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F108E6D" w14:textId="77777777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/>
              </w:rPr>
              <w:lastRenderedPageBreak/>
              <w:t>Stručná osnova predmetu: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</w:p>
          <w:p w14:paraId="4B9C83EC" w14:textId="77777777" w:rsidR="009F6AD3" w:rsidRPr="002E6B66" w:rsidRDefault="009F6AD3" w:rsidP="009F6AD3">
            <w:pPr>
              <w:jc w:val="both"/>
              <w:rPr>
                <w:rFonts w:asciiTheme="minorHAnsi" w:hAnsiTheme="minorHAnsi" w:cstheme="minorHAnsi"/>
                <w:bCs/>
              </w:rPr>
            </w:pPr>
            <w:r w:rsidRPr="002E6B66">
              <w:rPr>
                <w:rFonts w:asciiTheme="minorHAnsi" w:hAnsiTheme="minorHAnsi" w:cstheme="minorHAnsi"/>
                <w:bCs/>
              </w:rPr>
              <w:t>Osnova seminárov:</w:t>
            </w:r>
          </w:p>
          <w:p w14:paraId="6B2398AE" w14:textId="704326EB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Stravovacie plány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4FA5450B" w14:textId="3455B8A2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Príprava jedálnička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2569E53" w14:textId="23B182A7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Didaktický výstup pri vedení tréningovej jednotky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0049C23" w14:textId="6711F81A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Didaktický výstup pri vedení tréningovej jednotky v</w:t>
            </w:r>
            <w:r>
              <w:rPr>
                <w:rFonts w:asciiTheme="minorHAnsi" w:hAnsiTheme="minorHAnsi" w:cstheme="minorHAnsi"/>
              </w:rPr>
              <w:t> </w:t>
            </w:r>
            <w:r w:rsidRPr="002E6B66">
              <w:rPr>
                <w:rFonts w:asciiTheme="minorHAnsi" w:hAnsiTheme="minorHAnsi" w:cstheme="minorHAnsi"/>
              </w:rPr>
              <w:t>kulturistike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BE6B737" w14:textId="26561636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Didaktický výstup pri vedení tréningovej jednotky v silovom trojboji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D0FA448" w14:textId="1AA962FA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Didaktický výstup pri vedení tréningovej jednotky vo vzpieraní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2C1E15D4" w14:textId="0CC7FC8A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Didaktický výstup pri vedení tréningovej jednotky pre hobby športovca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9383E49" w14:textId="1BB2D73F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Didaktický výstup pri vedení tréningovej jednotky pre profesionálneho športovca v danej špecializácií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1DBA28F3" w14:textId="6BEBACBB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Didaktický výstup pri vedení tréningovej jednotky so zameraním na kompenzačné a strečingové cvičenia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9C1AF1F" w14:textId="1D1A1384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Plánovanie športovej formy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6667FE9E" w14:textId="12A299FC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Periodizácia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3E9FE2BE" w14:textId="4E10AF53" w:rsidR="00A04A6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Tréningové cykly</w:t>
            </w:r>
            <w:r>
              <w:rPr>
                <w:rFonts w:asciiTheme="minorHAnsi" w:hAnsiTheme="minorHAnsi" w:cstheme="minorHAnsi"/>
              </w:rPr>
              <w:t>.</w:t>
            </w:r>
          </w:p>
          <w:p w14:paraId="00C24124" w14:textId="6DD71511" w:rsidR="00AE4E58" w:rsidRPr="002E6B66" w:rsidRDefault="00C21F56" w:rsidP="00A04A6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Záverečné hodnotenie.</w:t>
            </w:r>
          </w:p>
        </w:tc>
      </w:tr>
      <w:tr w:rsidR="002E6B66" w:rsidRPr="002E6B66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5BB427F9" w14:textId="77777777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Odporúčaná literatúra:</w:t>
            </w:r>
            <w:r w:rsidRPr="002E6B66">
              <w:rPr>
                <w:rFonts w:asciiTheme="minorHAnsi" w:hAnsiTheme="minorHAnsi" w:cstheme="minorHAnsi"/>
                <w:i/>
              </w:rPr>
              <w:t xml:space="preserve"> </w:t>
            </w:r>
          </w:p>
          <w:p w14:paraId="44F727D6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>KOKINDA, M., 2020. Posilňovanie trochu inak: návod pre začínajúcich trénerov a pedagógov. Prešov : Prešovská univerzita v Prešove. ISBN: 978-80-555-2615-7.</w:t>
            </w:r>
          </w:p>
          <w:p w14:paraId="58C01FF2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>BOYLE, M., 2016. New functional training for sports, second edition. Champaign, IL: Human Kinetics, 2016. 242 p. ISBN 9781492530619.</w:t>
            </w:r>
          </w:p>
          <w:p w14:paraId="5D9673A2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>NELSON, G. A. and J. KOKKONEN, 2009. Strečink na anatomických základech. Praha: Grada Publishing. ISBN 247-80-247-2784-4.</w:t>
            </w:r>
          </w:p>
          <w:p w14:paraId="6FDEFD31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>BOMPA, T., and G. G. HAFF, 2009. Periodization, Theory and Methodology of Training. Human Kinetics, Fifth Edition. ISBN-10: 0-7360-7483-X.</w:t>
            </w:r>
          </w:p>
          <w:p w14:paraId="58A43DDB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>ZATSIORSKY, M., V., and KRAEMER, J., W., 2006. Science and Practice of Strength Training. IL: Human Kinetics. ISBN 0-7360-5628-9.</w:t>
            </w:r>
          </w:p>
          <w:p w14:paraId="2FE5DA8B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>STOPPANI, J., 2008. Velká kniha posilování. Praha: Grada Publishing, a.s.. ISBN 978-80-247-2204-7.</w:t>
            </w:r>
          </w:p>
          <w:p w14:paraId="1FFDD420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 xml:space="preserve">BEE, P., 2008. Každodenní fitness. Alpress. ISBN 8073625832. </w:t>
            </w:r>
          </w:p>
          <w:p w14:paraId="67BF89FE" w14:textId="77777777" w:rsidR="00A650C7" w:rsidRPr="002E6B66" w:rsidRDefault="00A650C7" w:rsidP="00A650C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 xml:space="preserve">DOVALIL, J. et al., 2005. Výkon a trénink ve sportu. Praha: Olympia. ISBN 80-7033-928-4. </w:t>
            </w:r>
          </w:p>
          <w:p w14:paraId="21D5399D" w14:textId="3A1DC238" w:rsidR="003F7545" w:rsidRPr="002E6B66" w:rsidRDefault="00A650C7" w:rsidP="00A650C7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noProof/>
              </w:rPr>
            </w:pPr>
            <w:r w:rsidRPr="002E6B66">
              <w:rPr>
                <w:rFonts w:asciiTheme="minorHAnsi" w:hAnsiTheme="minorHAnsi" w:cstheme="minorHAnsi"/>
                <w:noProof/>
              </w:rPr>
              <w:t>SMEJKAL, J., Rudzinskyj, I., 2000. Kulturistika pro všechny. Svět kulturistiky. ISBN 8090258921.</w:t>
            </w:r>
          </w:p>
        </w:tc>
      </w:tr>
      <w:tr w:rsidR="002E6B66" w:rsidRPr="002E6B66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4D93FF30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Jazyk, ktorého znalosť je potrebná na absolvovanie predmetu: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  <w:r w:rsidR="00535D58" w:rsidRPr="002E6B66">
              <w:rPr>
                <w:rFonts w:asciiTheme="minorHAnsi" w:hAnsiTheme="minorHAnsi" w:cstheme="minorHAnsi"/>
              </w:rPr>
              <w:t xml:space="preserve">slovenský a český </w:t>
            </w:r>
          </w:p>
        </w:tc>
      </w:tr>
      <w:tr w:rsidR="002E6B66" w:rsidRPr="002E6B66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3FEDB6F3" w14:textId="77777777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/>
              </w:rPr>
              <w:t>Poznámky: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</w:p>
          <w:p w14:paraId="1D906F15" w14:textId="62D535D1" w:rsidR="00F91D11" w:rsidRPr="002E6B66" w:rsidRDefault="00F91D11" w:rsidP="00F91D11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Cs/>
              </w:rPr>
              <w:t>Rozdelenie záťaže študenta:</w:t>
            </w:r>
            <w:r w:rsidRPr="002E6B66">
              <w:rPr>
                <w:rFonts w:asciiTheme="minorHAnsi" w:hAnsiTheme="minorHAnsi" w:cstheme="minorHAnsi"/>
              </w:rPr>
              <w:t xml:space="preserve"> celková záťaž = </w:t>
            </w:r>
            <w:r w:rsidR="00C21F56">
              <w:rPr>
                <w:rFonts w:asciiTheme="minorHAnsi" w:hAnsiTheme="minorHAnsi" w:cstheme="minorHAnsi"/>
              </w:rPr>
              <w:t>5</w:t>
            </w:r>
            <w:r w:rsidRPr="002E6B66">
              <w:rPr>
                <w:rFonts w:asciiTheme="minorHAnsi" w:hAnsiTheme="minorHAnsi" w:cstheme="minorHAnsi"/>
              </w:rPr>
              <w:t xml:space="preserve">0 hod. </w:t>
            </w:r>
          </w:p>
          <w:p w14:paraId="49023432" w14:textId="771E10A1" w:rsidR="00F91D11" w:rsidRPr="002E6B6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kontaktná výučba: </w:t>
            </w:r>
            <w:r w:rsidR="00B97A71" w:rsidRPr="002E6B66">
              <w:rPr>
                <w:rFonts w:asciiTheme="minorHAnsi" w:hAnsiTheme="minorHAnsi" w:cstheme="minorHAnsi"/>
              </w:rPr>
              <w:t>1</w:t>
            </w:r>
            <w:r w:rsidRPr="002E6B66">
              <w:rPr>
                <w:rFonts w:asciiTheme="minorHAnsi" w:hAnsiTheme="minorHAnsi" w:cstheme="minorHAnsi"/>
              </w:rPr>
              <w:t xml:space="preserve">0 hod. </w:t>
            </w:r>
          </w:p>
          <w:p w14:paraId="74994B83" w14:textId="77C88EE4" w:rsidR="00F91D11" w:rsidRPr="002E6B6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vypracovanie a prezentácia seminárnej práce v rozsahu 10 – 15 strán na určenú tému: </w:t>
            </w:r>
            <w:r w:rsidR="00C21F56">
              <w:rPr>
                <w:rFonts w:asciiTheme="minorHAnsi" w:hAnsiTheme="minorHAnsi" w:cstheme="minorHAnsi"/>
              </w:rPr>
              <w:t>1</w:t>
            </w:r>
            <w:r w:rsidR="008409A3" w:rsidRPr="002E6B66">
              <w:rPr>
                <w:rFonts w:asciiTheme="minorHAnsi" w:hAnsiTheme="minorHAnsi" w:cstheme="minorHAnsi"/>
              </w:rPr>
              <w:t>0</w:t>
            </w:r>
            <w:r w:rsidRPr="002E6B66">
              <w:rPr>
                <w:rFonts w:asciiTheme="minorHAnsi" w:hAnsiTheme="minorHAnsi" w:cstheme="minorHAnsi"/>
              </w:rPr>
              <w:t xml:space="preserve"> hod. </w:t>
            </w:r>
          </w:p>
          <w:p w14:paraId="78200619" w14:textId="7D550D8F" w:rsidR="00F91D11" w:rsidRPr="002E6B6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samoštúdium </w:t>
            </w:r>
            <w:r w:rsidR="008409A3" w:rsidRPr="002E6B66">
              <w:rPr>
                <w:rFonts w:asciiTheme="minorHAnsi" w:hAnsiTheme="minorHAnsi" w:cstheme="minorHAnsi"/>
              </w:rPr>
              <w:t>a príprava na praktickú časť hodiny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  <w:r w:rsidR="00436091">
              <w:rPr>
                <w:rFonts w:asciiTheme="minorHAnsi" w:hAnsiTheme="minorHAnsi" w:cstheme="minorHAnsi"/>
              </w:rPr>
              <w:t>15</w:t>
            </w:r>
            <w:r w:rsidRPr="002E6B66">
              <w:rPr>
                <w:rFonts w:asciiTheme="minorHAnsi" w:hAnsiTheme="minorHAnsi" w:cstheme="minorHAnsi"/>
              </w:rPr>
              <w:t xml:space="preserve"> hod. </w:t>
            </w:r>
          </w:p>
          <w:p w14:paraId="7F96E976" w14:textId="7CE65338" w:rsidR="00F91D11" w:rsidRPr="002E6B66" w:rsidRDefault="00F91D11" w:rsidP="00F91D11">
            <w:pPr>
              <w:pStyle w:val="Odsekzoznamu"/>
              <w:numPr>
                <w:ilvl w:val="0"/>
                <w:numId w:val="1"/>
              </w:num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lastRenderedPageBreak/>
              <w:t xml:space="preserve">samoštúdium na skúšku: </w:t>
            </w:r>
            <w:r w:rsidR="00436091">
              <w:rPr>
                <w:rFonts w:asciiTheme="minorHAnsi" w:hAnsiTheme="minorHAnsi" w:cstheme="minorHAnsi"/>
              </w:rPr>
              <w:t>15</w:t>
            </w:r>
            <w:r w:rsidRPr="002E6B66">
              <w:rPr>
                <w:rFonts w:asciiTheme="minorHAnsi" w:hAnsiTheme="minorHAnsi" w:cstheme="minorHAnsi"/>
              </w:rPr>
              <w:t xml:space="preserve"> hod. </w:t>
            </w:r>
          </w:p>
          <w:p w14:paraId="050C8F06" w14:textId="5B8741C9" w:rsidR="00F91D11" w:rsidRPr="002E6B66" w:rsidRDefault="00F91D11" w:rsidP="00F91D11">
            <w:pPr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</w:rPr>
              <w:t>Absolvovanie predmetu pre študenta so špecifickými potrebami sa modifikuje v súlade s odporúčaním fakultného koordinátora pre študentov so špecifickými potrebami.</w:t>
            </w:r>
          </w:p>
        </w:tc>
      </w:tr>
      <w:tr w:rsidR="002E6B66" w:rsidRPr="002E6B66" w14:paraId="26FC5256" w14:textId="77777777" w:rsidTr="003F7545">
        <w:trPr>
          <w:trHeight w:val="1700"/>
        </w:trPr>
        <w:tc>
          <w:tcPr>
            <w:tcW w:w="9322" w:type="dxa"/>
            <w:gridSpan w:val="2"/>
            <w:vAlign w:val="center"/>
          </w:tcPr>
          <w:p w14:paraId="636F415A" w14:textId="77777777" w:rsidR="008A34EB" w:rsidRPr="002E6B66" w:rsidRDefault="008A34EB" w:rsidP="00584E0B">
            <w:pPr>
              <w:rPr>
                <w:rFonts w:asciiTheme="minorHAnsi" w:hAnsiTheme="minorHAnsi" w:cstheme="minorHAnsi"/>
                <w:b/>
              </w:rPr>
            </w:pPr>
            <w:r w:rsidRPr="002E6B66">
              <w:rPr>
                <w:rFonts w:asciiTheme="minorHAnsi" w:hAnsiTheme="minorHAnsi" w:cstheme="minorHAnsi"/>
                <w:b/>
              </w:rPr>
              <w:lastRenderedPageBreak/>
              <w:t>Hodnotenie predmetov</w:t>
            </w:r>
          </w:p>
          <w:p w14:paraId="3E2B175A" w14:textId="3B26E7F4" w:rsidR="008A34EB" w:rsidRPr="002E6B66" w:rsidRDefault="008A34EB" w:rsidP="00584E0B">
            <w:pPr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 xml:space="preserve">Celkový počet hodnotených študentov: </w:t>
            </w:r>
            <w:r w:rsidR="003F7545" w:rsidRPr="002E6B66">
              <w:rPr>
                <w:rFonts w:asciiTheme="minorHAnsi" w:hAnsiTheme="minorHAnsi" w:cstheme="minorHAnsi"/>
              </w:rPr>
              <w:t>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2E6B66" w:rsidRPr="002E6B66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2E6B6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2E6B6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2E6B6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2E6B6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2E6B6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2E6B66" w:rsidRDefault="008A34EB" w:rsidP="00584E0B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FX</w:t>
                  </w:r>
                </w:p>
              </w:tc>
            </w:tr>
            <w:tr w:rsidR="002E6B66" w:rsidRPr="002E6B66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2E6B6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2E6B6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2E6B6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2E6B6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2E6B6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2E6B66" w:rsidRDefault="003F7545" w:rsidP="003F7545">
                  <w:pPr>
                    <w:jc w:val="center"/>
                    <w:rPr>
                      <w:rFonts w:asciiTheme="minorHAnsi" w:hAnsiTheme="minorHAnsi" w:cstheme="minorHAnsi"/>
                    </w:rPr>
                  </w:pPr>
                  <w:r w:rsidRPr="002E6B66">
                    <w:rPr>
                      <w:rFonts w:asciiTheme="minorHAnsi" w:hAnsiTheme="minorHAnsi" w:cstheme="minorHAnsi"/>
                    </w:rPr>
                    <w:t>0%</w:t>
                  </w:r>
                </w:p>
              </w:tc>
            </w:tr>
          </w:tbl>
          <w:p w14:paraId="0979F6C3" w14:textId="5AC2E8C6" w:rsidR="008A34EB" w:rsidRPr="002E6B66" w:rsidRDefault="008A34EB" w:rsidP="00584E0B">
            <w:pPr>
              <w:jc w:val="both"/>
              <w:rPr>
                <w:rFonts w:asciiTheme="minorHAnsi" w:hAnsiTheme="minorHAnsi" w:cstheme="minorHAnsi"/>
                <w:i/>
              </w:rPr>
            </w:pPr>
          </w:p>
        </w:tc>
      </w:tr>
      <w:tr w:rsidR="002E6B66" w:rsidRPr="002E6B66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77777777" w:rsidR="008218E5" w:rsidRPr="002E6B66" w:rsidRDefault="008A34EB" w:rsidP="003E2147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/>
              </w:rPr>
              <w:t>Vyučujúci: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</w:p>
          <w:p w14:paraId="38EF6943" w14:textId="74C10892" w:rsidR="001C6C3F" w:rsidRPr="002E6B66" w:rsidRDefault="008658F9" w:rsidP="00852F58">
            <w:pPr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</w:rPr>
              <w:t>Mgr. Marek Kokinda, PhD</w:t>
            </w:r>
            <w:r w:rsidR="00A9506E" w:rsidRPr="002E6B66">
              <w:rPr>
                <w:rFonts w:asciiTheme="minorHAnsi" w:hAnsiTheme="minorHAnsi" w:cstheme="minorHAnsi"/>
              </w:rPr>
              <w:t>., univer. docent</w:t>
            </w:r>
          </w:p>
        </w:tc>
      </w:tr>
      <w:tr w:rsidR="002E6B66" w:rsidRPr="002E6B66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1494CA8B" w:rsidR="008A34EB" w:rsidRPr="002E6B66" w:rsidRDefault="008A34EB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</w:rPr>
            </w:pPr>
            <w:r w:rsidRPr="002E6B66">
              <w:rPr>
                <w:rFonts w:asciiTheme="minorHAnsi" w:hAnsiTheme="minorHAnsi" w:cstheme="minorHAnsi"/>
                <w:b/>
              </w:rPr>
              <w:t>Dátum poslednej zmeny: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  <w:r w:rsidR="00D35D75" w:rsidRPr="002E6B66">
              <w:rPr>
                <w:rFonts w:asciiTheme="minorHAnsi" w:hAnsiTheme="minorHAnsi" w:cstheme="minorHAnsi"/>
              </w:rPr>
              <w:t>3</w:t>
            </w:r>
            <w:r w:rsidR="00F7586A" w:rsidRPr="002E6B66">
              <w:rPr>
                <w:rFonts w:asciiTheme="minorHAnsi" w:hAnsiTheme="minorHAnsi" w:cstheme="minorHAnsi"/>
              </w:rPr>
              <w:t>0</w:t>
            </w:r>
            <w:r w:rsidR="00D35D75" w:rsidRPr="002E6B66">
              <w:rPr>
                <w:rFonts w:asciiTheme="minorHAnsi" w:hAnsiTheme="minorHAnsi" w:cstheme="minorHAnsi"/>
              </w:rPr>
              <w:t>. 09. 2025</w:t>
            </w:r>
          </w:p>
        </w:tc>
      </w:tr>
      <w:tr w:rsidR="008A34EB" w:rsidRPr="002E6B66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16703740" w:rsidR="008A34EB" w:rsidRPr="002E6B66" w:rsidRDefault="008A34EB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</w:rPr>
            </w:pPr>
            <w:r w:rsidRPr="002E6B66">
              <w:rPr>
                <w:rFonts w:asciiTheme="minorHAnsi" w:hAnsiTheme="minorHAnsi" w:cstheme="minorHAnsi"/>
                <w:b/>
              </w:rPr>
              <w:t>Schválil:</w:t>
            </w:r>
            <w:r w:rsidRPr="002E6B66">
              <w:rPr>
                <w:rFonts w:asciiTheme="minorHAnsi" w:hAnsiTheme="minorHAnsi" w:cstheme="minorHAnsi"/>
              </w:rPr>
              <w:t xml:space="preserve"> </w:t>
            </w:r>
            <w:r w:rsidR="00324F5E" w:rsidRPr="002E6B66">
              <w:rPr>
                <w:rFonts w:asciiTheme="minorHAnsi" w:hAnsiTheme="minorHAnsi" w:cstheme="minorHAnsi"/>
              </w:rPr>
              <w:t>doc. PaedDr. Pavel Ružbarský, PhD., univer. prof.</w:t>
            </w:r>
          </w:p>
        </w:tc>
      </w:tr>
    </w:tbl>
    <w:p w14:paraId="689E8BD2" w14:textId="77777777" w:rsidR="008A34EB" w:rsidRPr="002E6B66" w:rsidRDefault="008A34EB" w:rsidP="008A34EB">
      <w:pPr>
        <w:ind w:left="720"/>
        <w:jc w:val="both"/>
      </w:pPr>
    </w:p>
    <w:p w14:paraId="2566E5BC" w14:textId="77777777" w:rsidR="00176E5C" w:rsidRPr="002E6B66" w:rsidRDefault="00176E5C"/>
    <w:sectPr w:rsidR="00176E5C" w:rsidRPr="002E6B66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A9130E" w14:textId="77777777" w:rsidR="00F07F41" w:rsidRDefault="00F07F41" w:rsidP="00524AED">
      <w:r>
        <w:separator/>
      </w:r>
    </w:p>
  </w:endnote>
  <w:endnote w:type="continuationSeparator" w:id="0">
    <w:p w14:paraId="23DC80A5" w14:textId="77777777" w:rsidR="00F07F41" w:rsidRDefault="00F07F41" w:rsidP="00524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45833700"/>
      <w:docPartObj>
        <w:docPartGallery w:val="Page Numbers (Bottom of Page)"/>
        <w:docPartUnique/>
      </w:docPartObj>
    </w:sdtPr>
    <w:sdtContent>
      <w:sdt>
        <w:sdtPr>
          <w:id w:val="1537538093"/>
          <w:docPartObj>
            <w:docPartGallery w:val="Page Numbers (Top of Page)"/>
            <w:docPartUnique/>
          </w:docPartObj>
        </w:sdtPr>
        <w:sdtContent>
          <w:p w14:paraId="26FE49DC" w14:textId="7A4D7BB6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310038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3EC7E11" w14:textId="7DF93A38" w:rsidR="00597648" w:rsidRDefault="00597648">
            <w:pPr>
              <w:pStyle w:val="Pta"/>
              <w:jc w:val="center"/>
            </w:pP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1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>
              <w:rPr>
                <w:rFonts w:asciiTheme="minorHAnsi" w:hAnsiTheme="minorHAnsi" w:cstheme="minorHAnsi"/>
                <w:noProof/>
                <w:sz w:val="22"/>
                <w:szCs w:val="22"/>
              </w:rPr>
              <w:t>2</w:t>
            </w:r>
            <w:r w:rsidRPr="0059764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0A7B8" w14:textId="77777777" w:rsidR="00F07F41" w:rsidRDefault="00F07F41" w:rsidP="00524AED">
      <w:r>
        <w:separator/>
      </w:r>
    </w:p>
  </w:footnote>
  <w:footnote w:type="continuationSeparator" w:id="0">
    <w:p w14:paraId="2D1A74BB" w14:textId="77777777" w:rsidR="00F07F41" w:rsidRDefault="00F07F41" w:rsidP="00524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200BB" w14:textId="77777777" w:rsidR="00524AED" w:rsidRDefault="00524AED">
    <w:pPr>
      <w:pStyle w:val="Hlavika"/>
    </w:pPr>
  </w:p>
  <w:p w14:paraId="31B2D86F" w14:textId="77777777" w:rsidR="00524AED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182156">
    <w:abstractNumId w:val="11"/>
  </w:num>
  <w:num w:numId="2" w16cid:durableId="55319609">
    <w:abstractNumId w:val="8"/>
  </w:num>
  <w:num w:numId="3" w16cid:durableId="1643002141">
    <w:abstractNumId w:val="4"/>
  </w:num>
  <w:num w:numId="4" w16cid:durableId="993292432">
    <w:abstractNumId w:val="10"/>
  </w:num>
  <w:num w:numId="5" w16cid:durableId="2127658834">
    <w:abstractNumId w:val="1"/>
  </w:num>
  <w:num w:numId="6" w16cid:durableId="1250040824">
    <w:abstractNumId w:val="0"/>
  </w:num>
  <w:num w:numId="7" w16cid:durableId="959460099">
    <w:abstractNumId w:val="3"/>
  </w:num>
  <w:num w:numId="8" w16cid:durableId="1778525389">
    <w:abstractNumId w:val="9"/>
  </w:num>
  <w:num w:numId="9" w16cid:durableId="746658862">
    <w:abstractNumId w:val="6"/>
  </w:num>
  <w:num w:numId="10" w16cid:durableId="692732385">
    <w:abstractNumId w:val="5"/>
  </w:num>
  <w:num w:numId="11" w16cid:durableId="1144663027">
    <w:abstractNumId w:val="12"/>
  </w:num>
  <w:num w:numId="12" w16cid:durableId="453059064">
    <w:abstractNumId w:val="7"/>
  </w:num>
  <w:num w:numId="13" w16cid:durableId="5403610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16BF"/>
    <w:rsid w:val="00014379"/>
    <w:rsid w:val="000215C3"/>
    <w:rsid w:val="00023760"/>
    <w:rsid w:val="0002664D"/>
    <w:rsid w:val="00043AB0"/>
    <w:rsid w:val="000474C5"/>
    <w:rsid w:val="00054605"/>
    <w:rsid w:val="000562BF"/>
    <w:rsid w:val="000616A3"/>
    <w:rsid w:val="00061F43"/>
    <w:rsid w:val="00096F8F"/>
    <w:rsid w:val="0009795A"/>
    <w:rsid w:val="000A4C5F"/>
    <w:rsid w:val="000C55D9"/>
    <w:rsid w:val="000E0E98"/>
    <w:rsid w:val="000E3018"/>
    <w:rsid w:val="000F586A"/>
    <w:rsid w:val="000F71F0"/>
    <w:rsid w:val="0010251B"/>
    <w:rsid w:val="001107F6"/>
    <w:rsid w:val="00116D8C"/>
    <w:rsid w:val="00120879"/>
    <w:rsid w:val="00132BA2"/>
    <w:rsid w:val="0013391D"/>
    <w:rsid w:val="00146C66"/>
    <w:rsid w:val="00160FFD"/>
    <w:rsid w:val="0016301A"/>
    <w:rsid w:val="00170D29"/>
    <w:rsid w:val="00176E5C"/>
    <w:rsid w:val="001903C8"/>
    <w:rsid w:val="00197C4C"/>
    <w:rsid w:val="001B0095"/>
    <w:rsid w:val="001C42BD"/>
    <w:rsid w:val="001C6C3F"/>
    <w:rsid w:val="001E56A0"/>
    <w:rsid w:val="002003F5"/>
    <w:rsid w:val="002070DF"/>
    <w:rsid w:val="002164ED"/>
    <w:rsid w:val="00225921"/>
    <w:rsid w:val="0022685A"/>
    <w:rsid w:val="00227E3F"/>
    <w:rsid w:val="00233655"/>
    <w:rsid w:val="00234395"/>
    <w:rsid w:val="002366A8"/>
    <w:rsid w:val="002379F4"/>
    <w:rsid w:val="0026115D"/>
    <w:rsid w:val="00264BD5"/>
    <w:rsid w:val="00276045"/>
    <w:rsid w:val="002A5BF1"/>
    <w:rsid w:val="002C49A5"/>
    <w:rsid w:val="002E51E5"/>
    <w:rsid w:val="002E6B66"/>
    <w:rsid w:val="002F17B6"/>
    <w:rsid w:val="00302F6F"/>
    <w:rsid w:val="00306FED"/>
    <w:rsid w:val="00307AAD"/>
    <w:rsid w:val="003122C8"/>
    <w:rsid w:val="00317C40"/>
    <w:rsid w:val="00324F5E"/>
    <w:rsid w:val="003266AD"/>
    <w:rsid w:val="00327CF1"/>
    <w:rsid w:val="003477A7"/>
    <w:rsid w:val="00351D10"/>
    <w:rsid w:val="0035218F"/>
    <w:rsid w:val="00364BAB"/>
    <w:rsid w:val="00376102"/>
    <w:rsid w:val="00377B7F"/>
    <w:rsid w:val="0038050B"/>
    <w:rsid w:val="00387422"/>
    <w:rsid w:val="00396070"/>
    <w:rsid w:val="003A360E"/>
    <w:rsid w:val="003A64EE"/>
    <w:rsid w:val="003A73B3"/>
    <w:rsid w:val="003B20FA"/>
    <w:rsid w:val="003C0EA9"/>
    <w:rsid w:val="003C4B73"/>
    <w:rsid w:val="003C7CED"/>
    <w:rsid w:val="003D218D"/>
    <w:rsid w:val="003E2147"/>
    <w:rsid w:val="003E3161"/>
    <w:rsid w:val="003E6DE6"/>
    <w:rsid w:val="003F13AC"/>
    <w:rsid w:val="003F438A"/>
    <w:rsid w:val="003F6097"/>
    <w:rsid w:val="003F7545"/>
    <w:rsid w:val="0040173B"/>
    <w:rsid w:val="00435491"/>
    <w:rsid w:val="00436091"/>
    <w:rsid w:val="00436DF8"/>
    <w:rsid w:val="00442373"/>
    <w:rsid w:val="004617D1"/>
    <w:rsid w:val="00470D5A"/>
    <w:rsid w:val="00471C94"/>
    <w:rsid w:val="004D67F0"/>
    <w:rsid w:val="004F3FBD"/>
    <w:rsid w:val="0050211C"/>
    <w:rsid w:val="00524AED"/>
    <w:rsid w:val="00532DF6"/>
    <w:rsid w:val="00535D58"/>
    <w:rsid w:val="005376F7"/>
    <w:rsid w:val="00547C96"/>
    <w:rsid w:val="00583F16"/>
    <w:rsid w:val="00584E0B"/>
    <w:rsid w:val="00587088"/>
    <w:rsid w:val="00587FF2"/>
    <w:rsid w:val="00593A18"/>
    <w:rsid w:val="00596A27"/>
    <w:rsid w:val="00597648"/>
    <w:rsid w:val="005A0CE0"/>
    <w:rsid w:val="005A6ED3"/>
    <w:rsid w:val="005B6812"/>
    <w:rsid w:val="005C507F"/>
    <w:rsid w:val="005D5F15"/>
    <w:rsid w:val="005E4AD6"/>
    <w:rsid w:val="005E58A0"/>
    <w:rsid w:val="005F4FC7"/>
    <w:rsid w:val="006125BA"/>
    <w:rsid w:val="00615B09"/>
    <w:rsid w:val="00622D72"/>
    <w:rsid w:val="006276A1"/>
    <w:rsid w:val="00631EF0"/>
    <w:rsid w:val="00632267"/>
    <w:rsid w:val="00635A63"/>
    <w:rsid w:val="00652E7F"/>
    <w:rsid w:val="00655B0F"/>
    <w:rsid w:val="0066217F"/>
    <w:rsid w:val="006864C1"/>
    <w:rsid w:val="006873D4"/>
    <w:rsid w:val="006879DD"/>
    <w:rsid w:val="00694104"/>
    <w:rsid w:val="00695F09"/>
    <w:rsid w:val="006A00CB"/>
    <w:rsid w:val="006A1BED"/>
    <w:rsid w:val="006A296C"/>
    <w:rsid w:val="006A6BF1"/>
    <w:rsid w:val="006B22E7"/>
    <w:rsid w:val="006B5A14"/>
    <w:rsid w:val="006D3369"/>
    <w:rsid w:val="006D3B77"/>
    <w:rsid w:val="006D7818"/>
    <w:rsid w:val="006E1C73"/>
    <w:rsid w:val="0070131F"/>
    <w:rsid w:val="00704780"/>
    <w:rsid w:val="00704C61"/>
    <w:rsid w:val="007102E1"/>
    <w:rsid w:val="00725DB4"/>
    <w:rsid w:val="00732A75"/>
    <w:rsid w:val="007468B8"/>
    <w:rsid w:val="00760491"/>
    <w:rsid w:val="00762099"/>
    <w:rsid w:val="00773A2A"/>
    <w:rsid w:val="007754F4"/>
    <w:rsid w:val="00776A3D"/>
    <w:rsid w:val="007817B3"/>
    <w:rsid w:val="007961A3"/>
    <w:rsid w:val="007F0746"/>
    <w:rsid w:val="007F6B81"/>
    <w:rsid w:val="00801B03"/>
    <w:rsid w:val="008125B1"/>
    <w:rsid w:val="008146ED"/>
    <w:rsid w:val="00814CD3"/>
    <w:rsid w:val="00815DEA"/>
    <w:rsid w:val="008218E5"/>
    <w:rsid w:val="00823C22"/>
    <w:rsid w:val="00825A38"/>
    <w:rsid w:val="008409A3"/>
    <w:rsid w:val="00852F58"/>
    <w:rsid w:val="00857AE1"/>
    <w:rsid w:val="00860D1F"/>
    <w:rsid w:val="008658F9"/>
    <w:rsid w:val="00870487"/>
    <w:rsid w:val="00882D22"/>
    <w:rsid w:val="008868CE"/>
    <w:rsid w:val="00896023"/>
    <w:rsid w:val="00896C97"/>
    <w:rsid w:val="008A2B17"/>
    <w:rsid w:val="008A34EB"/>
    <w:rsid w:val="008C0512"/>
    <w:rsid w:val="008C2674"/>
    <w:rsid w:val="008C443A"/>
    <w:rsid w:val="008C56E3"/>
    <w:rsid w:val="008D4963"/>
    <w:rsid w:val="008D4FF3"/>
    <w:rsid w:val="008E0E51"/>
    <w:rsid w:val="008E2E97"/>
    <w:rsid w:val="008F3C00"/>
    <w:rsid w:val="00912BD1"/>
    <w:rsid w:val="00920F9D"/>
    <w:rsid w:val="0092545A"/>
    <w:rsid w:val="00933BD9"/>
    <w:rsid w:val="00942D36"/>
    <w:rsid w:val="00951BCE"/>
    <w:rsid w:val="00955A73"/>
    <w:rsid w:val="00970201"/>
    <w:rsid w:val="00970607"/>
    <w:rsid w:val="00980FBD"/>
    <w:rsid w:val="00995994"/>
    <w:rsid w:val="009B12C1"/>
    <w:rsid w:val="009B1B30"/>
    <w:rsid w:val="009B24B1"/>
    <w:rsid w:val="009B2D9C"/>
    <w:rsid w:val="009E0DA1"/>
    <w:rsid w:val="009F50A0"/>
    <w:rsid w:val="009F6AD3"/>
    <w:rsid w:val="00A04175"/>
    <w:rsid w:val="00A04A68"/>
    <w:rsid w:val="00A20733"/>
    <w:rsid w:val="00A407C3"/>
    <w:rsid w:val="00A46BCA"/>
    <w:rsid w:val="00A50858"/>
    <w:rsid w:val="00A56373"/>
    <w:rsid w:val="00A6260F"/>
    <w:rsid w:val="00A63D55"/>
    <w:rsid w:val="00A650C7"/>
    <w:rsid w:val="00A65AB0"/>
    <w:rsid w:val="00A665CC"/>
    <w:rsid w:val="00A9004F"/>
    <w:rsid w:val="00A9506E"/>
    <w:rsid w:val="00A9722D"/>
    <w:rsid w:val="00AA07DB"/>
    <w:rsid w:val="00AD1393"/>
    <w:rsid w:val="00AE1A19"/>
    <w:rsid w:val="00AE4E58"/>
    <w:rsid w:val="00AF48A7"/>
    <w:rsid w:val="00B117A5"/>
    <w:rsid w:val="00B2115F"/>
    <w:rsid w:val="00B242F1"/>
    <w:rsid w:val="00B265E3"/>
    <w:rsid w:val="00B27960"/>
    <w:rsid w:val="00B31679"/>
    <w:rsid w:val="00B44458"/>
    <w:rsid w:val="00B52711"/>
    <w:rsid w:val="00B528E7"/>
    <w:rsid w:val="00B64928"/>
    <w:rsid w:val="00B650A3"/>
    <w:rsid w:val="00B6638F"/>
    <w:rsid w:val="00B87D3B"/>
    <w:rsid w:val="00B90C38"/>
    <w:rsid w:val="00B92DD7"/>
    <w:rsid w:val="00B96BE9"/>
    <w:rsid w:val="00B97A71"/>
    <w:rsid w:val="00BB7400"/>
    <w:rsid w:val="00BD6880"/>
    <w:rsid w:val="00BE2642"/>
    <w:rsid w:val="00C077AA"/>
    <w:rsid w:val="00C21F56"/>
    <w:rsid w:val="00C24A74"/>
    <w:rsid w:val="00C42703"/>
    <w:rsid w:val="00C44270"/>
    <w:rsid w:val="00C614C2"/>
    <w:rsid w:val="00C64E36"/>
    <w:rsid w:val="00C823B9"/>
    <w:rsid w:val="00C93982"/>
    <w:rsid w:val="00CC6773"/>
    <w:rsid w:val="00CD256D"/>
    <w:rsid w:val="00CE7C56"/>
    <w:rsid w:val="00CF5E19"/>
    <w:rsid w:val="00CF61DA"/>
    <w:rsid w:val="00CF640B"/>
    <w:rsid w:val="00D20030"/>
    <w:rsid w:val="00D2595A"/>
    <w:rsid w:val="00D31CCA"/>
    <w:rsid w:val="00D35D75"/>
    <w:rsid w:val="00D47761"/>
    <w:rsid w:val="00D50507"/>
    <w:rsid w:val="00D6030C"/>
    <w:rsid w:val="00D6082E"/>
    <w:rsid w:val="00D6363F"/>
    <w:rsid w:val="00D643F6"/>
    <w:rsid w:val="00D744CD"/>
    <w:rsid w:val="00D7488E"/>
    <w:rsid w:val="00D7786B"/>
    <w:rsid w:val="00D80F13"/>
    <w:rsid w:val="00D84CDC"/>
    <w:rsid w:val="00D911E6"/>
    <w:rsid w:val="00D973CA"/>
    <w:rsid w:val="00D97710"/>
    <w:rsid w:val="00DA7779"/>
    <w:rsid w:val="00DB5D97"/>
    <w:rsid w:val="00DC7599"/>
    <w:rsid w:val="00DD20FC"/>
    <w:rsid w:val="00DD2158"/>
    <w:rsid w:val="00DE3A84"/>
    <w:rsid w:val="00DE6F4A"/>
    <w:rsid w:val="00E02EBE"/>
    <w:rsid w:val="00E042C1"/>
    <w:rsid w:val="00E07488"/>
    <w:rsid w:val="00E07F22"/>
    <w:rsid w:val="00E16914"/>
    <w:rsid w:val="00E4402C"/>
    <w:rsid w:val="00E658CE"/>
    <w:rsid w:val="00E73CF7"/>
    <w:rsid w:val="00E74543"/>
    <w:rsid w:val="00E80F94"/>
    <w:rsid w:val="00E8316B"/>
    <w:rsid w:val="00E965A4"/>
    <w:rsid w:val="00EA58FF"/>
    <w:rsid w:val="00EB5C50"/>
    <w:rsid w:val="00EC434F"/>
    <w:rsid w:val="00EC5002"/>
    <w:rsid w:val="00EC6E2E"/>
    <w:rsid w:val="00ED2024"/>
    <w:rsid w:val="00EE1B50"/>
    <w:rsid w:val="00EE53DC"/>
    <w:rsid w:val="00EF197D"/>
    <w:rsid w:val="00F07F41"/>
    <w:rsid w:val="00F170FF"/>
    <w:rsid w:val="00F323B8"/>
    <w:rsid w:val="00F368A6"/>
    <w:rsid w:val="00F42775"/>
    <w:rsid w:val="00F458FD"/>
    <w:rsid w:val="00F50890"/>
    <w:rsid w:val="00F5141A"/>
    <w:rsid w:val="00F63C0B"/>
    <w:rsid w:val="00F72E3A"/>
    <w:rsid w:val="00F7586A"/>
    <w:rsid w:val="00F86260"/>
    <w:rsid w:val="00F90286"/>
    <w:rsid w:val="00F91D11"/>
    <w:rsid w:val="00FB24AB"/>
    <w:rsid w:val="00FB3D8D"/>
    <w:rsid w:val="00FB59C1"/>
    <w:rsid w:val="00FC232F"/>
    <w:rsid w:val="00FE0F56"/>
    <w:rsid w:val="00FE24CD"/>
    <w:rsid w:val="00FF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F66D4"/>
    <w:rsid w:val="0010251B"/>
    <w:rsid w:val="00263AAF"/>
    <w:rsid w:val="003B2A20"/>
    <w:rsid w:val="003E3161"/>
    <w:rsid w:val="004D0273"/>
    <w:rsid w:val="00670D56"/>
    <w:rsid w:val="00686653"/>
    <w:rsid w:val="00692A87"/>
    <w:rsid w:val="007008D6"/>
    <w:rsid w:val="00736620"/>
    <w:rsid w:val="00803801"/>
    <w:rsid w:val="00905B80"/>
    <w:rsid w:val="00966CAC"/>
    <w:rsid w:val="00970201"/>
    <w:rsid w:val="00A20733"/>
    <w:rsid w:val="00A825C2"/>
    <w:rsid w:val="00BC4CBE"/>
    <w:rsid w:val="00C02A7B"/>
    <w:rsid w:val="00CF61DA"/>
    <w:rsid w:val="00D72BD1"/>
    <w:rsid w:val="00DA00B0"/>
    <w:rsid w:val="00F07208"/>
    <w:rsid w:val="00F719B2"/>
    <w:rsid w:val="00FC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08F942BA-5A2F-4A69-8EAB-CAE00661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2025-09-04T05:05:00Z</dcterms:created>
  <dcterms:modified xsi:type="dcterms:W3CDTF">2026-02-19T11:52:00Z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d3bd040a-bfcf-499b-bcb5-212c7d0056c9</vt:lpwstr>
  </property>
</Properties>
</file>